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2B" w:rsidRDefault="007258E7" w:rsidP="007258E7">
      <w:pPr>
        <w:pStyle w:val="Odstavecseseznamem"/>
        <w:numPr>
          <w:ilvl w:val="0"/>
          <w:numId w:val="1"/>
        </w:numPr>
      </w:pPr>
      <w:r>
        <w:t xml:space="preserve">Určete množinu všech bodů, jež jsou stejně vzdálené od přímky </w:t>
      </w:r>
      <m:oMath>
        <m:r>
          <w:rPr>
            <w:rFonts w:ascii="Cambria Math" w:hAnsi="Cambria Math"/>
          </w:rPr>
          <m:t>p</m:t>
        </m:r>
      </m:oMath>
      <w:r>
        <w:t xml:space="preserve"> a úsečky</w:t>
      </w:r>
      <m:oMath>
        <m:r>
          <w:rPr>
            <w:rFonts w:ascii="Cambria Math" w:hAnsi="Cambria Math"/>
          </w:rPr>
          <m:t xml:space="preserve"> AB</m:t>
        </m:r>
      </m:oMath>
      <w:r>
        <w:t>.</w:t>
      </w:r>
    </w:p>
    <w:p w:rsidR="007258E7" w:rsidRDefault="007258E7" w:rsidP="007258E7">
      <w:pPr>
        <w:pStyle w:val="Odstavecseseznamem"/>
        <w:numPr>
          <w:ilvl w:val="0"/>
          <w:numId w:val="1"/>
        </w:numPr>
      </w:pPr>
      <w:r>
        <w:t xml:space="preserve">Určete množinu všech bodů, které mají stejnou vzdálenost od kružnice </w:t>
      </w:r>
      <m:oMath>
        <m:r>
          <w:rPr>
            <w:rFonts w:ascii="Cambria Math" w:hAnsi="Cambria Math"/>
          </w:rPr>
          <m:t>k(S,r)</m:t>
        </m:r>
      </m:oMath>
      <w:r>
        <w:t xml:space="preserve"> od přímky </w:t>
      </w:r>
      <m:oMath>
        <m:r>
          <w:rPr>
            <w:rFonts w:ascii="Cambria Math" w:hAnsi="Cambria Math"/>
          </w:rPr>
          <m:t>p</m:t>
        </m:r>
      </m:oMath>
      <w:r>
        <w:t>.</w:t>
      </w:r>
    </w:p>
    <w:p w:rsidR="007258E7" w:rsidRDefault="007258E7" w:rsidP="007258E7">
      <w:pPr>
        <w:pStyle w:val="Odstavecseseznamem"/>
        <w:numPr>
          <w:ilvl w:val="0"/>
          <w:numId w:val="1"/>
        </w:numPr>
      </w:pPr>
      <w:r>
        <w:t xml:space="preserve">Určete množinu všech bodů, které mají stejnou vzdálenost od čtverce </w:t>
      </w:r>
      <m:oMath>
        <m:r>
          <w:rPr>
            <w:rFonts w:ascii="Cambria Math" w:hAnsi="Cambria Math"/>
          </w:rPr>
          <m:t>ABCD</m:t>
        </m:r>
      </m:oMath>
      <w:r>
        <w:t xml:space="preserve"> od přímky </w:t>
      </w:r>
      <m:oMath>
        <m:r>
          <w:rPr>
            <w:rFonts w:ascii="Cambria Math" w:hAnsi="Cambria Math"/>
          </w:rPr>
          <m:t>p</m:t>
        </m:r>
      </m:oMath>
      <w:r>
        <w:t>.</w:t>
      </w:r>
    </w:p>
    <w:p w:rsidR="00853EB1" w:rsidRDefault="00853EB1" w:rsidP="00853EB1"/>
    <w:p w:rsidR="00077F02" w:rsidRDefault="00077F02" w:rsidP="00853EB1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Sestrojte trojúhelník ABC:</w:t>
      </w:r>
      <w:r w:rsidR="00853EB1">
        <w:t xml:space="preserve"> </w:t>
      </w:r>
      <m:oMath>
        <m:r>
          <w:rPr>
            <w:rFonts w:ascii="Cambria Math" w:hAnsi="Cambria Math"/>
          </w:rPr>
          <m:t>a, b, α-β&gt;0</m:t>
        </m:r>
      </m:oMath>
      <w:r w:rsidR="00853EB1">
        <w:rPr>
          <w:rFonts w:eastAsiaTheme="minorEastAsia"/>
        </w:rPr>
        <w:t>.</w:t>
      </w:r>
    </w:p>
    <w:p w:rsidR="00853EB1" w:rsidRPr="00853EB1" w:rsidRDefault="00853EB1" w:rsidP="00853EB1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>Sestrojte</w:t>
      </w:r>
      <w:r>
        <w:t xml:space="preserve"> rovnoramenný</w:t>
      </w:r>
      <w:r>
        <w:t xml:space="preserve"> trojúhelník ABC</w:t>
      </w:r>
      <w:r>
        <w:t xml:space="preserve"> se základnou </w:t>
      </w:r>
      <m:oMath>
        <m:r>
          <w:rPr>
            <w:rFonts w:ascii="Cambria Math" w:hAnsi="Cambria Math"/>
          </w:rPr>
          <m:t>AB</m:t>
        </m:r>
      </m:oMath>
      <w:r>
        <w:t>:</w:t>
      </w:r>
      <w: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, γ</m:t>
        </m:r>
      </m:oMath>
      <w:r>
        <w:rPr>
          <w:rFonts w:eastAsiaTheme="minorEastAsia"/>
        </w:rPr>
        <w:t>.</w:t>
      </w:r>
      <w:bookmarkStart w:id="0" w:name="_GoBack"/>
      <w:bookmarkEnd w:id="0"/>
    </w:p>
    <w:p w:rsidR="00853EB1" w:rsidRPr="00853EB1" w:rsidRDefault="00853EB1" w:rsidP="00853EB1">
      <w:pPr>
        <w:pStyle w:val="Odstavecseseznamem"/>
        <w:rPr>
          <w:rFonts w:eastAsiaTheme="minorEastAsia"/>
        </w:rPr>
      </w:pPr>
    </w:p>
    <w:p w:rsidR="00077F02" w:rsidRDefault="00077F02" w:rsidP="00077F02"/>
    <w:p w:rsidR="007258E7" w:rsidRDefault="007258E7" w:rsidP="007258E7">
      <w:pPr>
        <w:pStyle w:val="Odstavecseseznamem"/>
      </w:pPr>
    </w:p>
    <w:sectPr w:rsidR="0072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C1ACE"/>
    <w:multiLevelType w:val="hybridMultilevel"/>
    <w:tmpl w:val="3CAAB380"/>
    <w:lvl w:ilvl="0" w:tplc="FA786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24F27"/>
    <w:multiLevelType w:val="hybridMultilevel"/>
    <w:tmpl w:val="E9A61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E7"/>
    <w:rsid w:val="00077F02"/>
    <w:rsid w:val="006D64C4"/>
    <w:rsid w:val="007258E7"/>
    <w:rsid w:val="00853EB1"/>
    <w:rsid w:val="00E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24E5"/>
  <w15:chartTrackingRefBased/>
  <w15:docId w15:val="{05AD690D-E410-4F5B-8EA6-314A858C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8E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77F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Marie Chodorová, Ph.D.</dc:creator>
  <cp:keywords/>
  <dc:description/>
  <cp:lastModifiedBy>RNDr. Marie Chodorová, Ph.D.</cp:lastModifiedBy>
  <cp:revision>3</cp:revision>
  <dcterms:created xsi:type="dcterms:W3CDTF">2020-11-24T16:15:00Z</dcterms:created>
  <dcterms:modified xsi:type="dcterms:W3CDTF">2020-11-24T16:41:00Z</dcterms:modified>
</cp:coreProperties>
</file>