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0" w:rsidRDefault="003B7502">
      <w:r>
        <w:t xml:space="preserve">Práce č. 4 </w:t>
      </w:r>
    </w:p>
    <w:p w:rsidR="003B7502" w:rsidRPr="003B7502" w:rsidRDefault="003B7502" w:rsidP="003B7502">
      <w:pPr>
        <w:pStyle w:val="Odstavecseseznamem"/>
        <w:numPr>
          <w:ilvl w:val="0"/>
          <w:numId w:val="1"/>
        </w:numPr>
      </w:pPr>
      <w:r>
        <w:t xml:space="preserve">V kosoúhlém promítání </w:t>
      </w:r>
      <m:oMath>
        <m:r>
          <w:rPr>
            <w:rFonts w:ascii="Cambria Math" w:hAnsi="Cambria Math"/>
          </w:rPr>
          <m:t xml:space="preserve">(ω=135°, 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zobrazte pravidelný pětiboký jehlan o vrcholu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-4, 9, 9</m:t>
            </m:r>
          </m:e>
        </m:d>
      </m:oMath>
      <w:r>
        <w:rPr>
          <w:rFonts w:eastAsiaTheme="minorEastAsia"/>
        </w:rPr>
        <w:t xml:space="preserve">, středu podstavy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1;4;3,5</m:t>
            </m:r>
          </m:e>
        </m:d>
      </m:oMath>
      <w:r>
        <w:rPr>
          <w:rFonts w:eastAsiaTheme="minorEastAsia"/>
        </w:rPr>
        <w:t xml:space="preserve"> a podstavném vrcholu </w:t>
      </w:r>
      <w:proofErr w:type="gramStart"/>
      <m:oMath>
        <m:r>
          <w:rPr>
            <w:rFonts w:ascii="Cambria Math" w:eastAsiaTheme="minorEastAsia" w:hAnsi="Cambria Math"/>
          </w:rPr>
          <m:t xml:space="preserve">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1, ?</m:t>
            </m:r>
          </m:e>
        </m:d>
      </m:oMath>
      <w:r>
        <w:rPr>
          <w:rFonts w:eastAsiaTheme="minorEastAsia"/>
        </w:rPr>
        <w:t>.</w:t>
      </w:r>
      <w:proofErr w:type="gramEnd"/>
    </w:p>
    <w:p w:rsidR="003B7502" w:rsidRDefault="003B7502" w:rsidP="003B7502">
      <w:pPr>
        <w:pStyle w:val="Odstavecseseznamem"/>
        <w:numPr>
          <w:ilvl w:val="0"/>
          <w:numId w:val="1"/>
        </w:numPr>
      </w:pPr>
      <w:r>
        <w:t xml:space="preserve">V kosoúhlém promítání </w:t>
      </w:r>
      <m:oMath>
        <m:r>
          <w:rPr>
            <w:rFonts w:ascii="Cambria Math" w:hAnsi="Cambria Math"/>
          </w:rPr>
          <m:t xml:space="preserve">(ω=135°, 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zobrazte pravidelný čtyřstěn s hranou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-1, 3, 0</m:t>
            </m:r>
          </m:e>
        </m:d>
        <m:r>
          <w:rPr>
            <w:rFonts w:ascii="Cambria Math" w:eastAsiaTheme="minorEastAsia" w:hAnsi="Cambria Math"/>
          </w:rPr>
          <m:t xml:space="preserve">,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7, 4, 4</m:t>
            </m:r>
          </m:e>
        </m:d>
      </m:oMath>
      <w:r>
        <w:rPr>
          <w:rFonts w:eastAsiaTheme="minorEastAsia"/>
        </w:rPr>
        <w:t xml:space="preserve">, jehož vrchol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leží v</w:t>
      </w:r>
      <w:r w:rsidR="00110174">
        <w:rPr>
          <w:rFonts w:eastAsiaTheme="minorEastAsia"/>
        </w:rPr>
        <w:t xml:space="preserve"> nárysně </w:t>
      </w:r>
      <m:oMath>
        <m:r>
          <w:rPr>
            <w:rFonts w:ascii="Cambria Math" w:eastAsiaTheme="minorEastAsia" w:hAnsi="Cambria Math"/>
          </w:rPr>
          <m:t>ν</m:t>
        </m:r>
      </m:oMath>
      <w:r>
        <w:rPr>
          <w:rFonts w:eastAsiaTheme="minorEastAsia"/>
        </w:rPr>
        <w:t>.</w:t>
      </w:r>
      <w:bookmarkStart w:id="0" w:name="_GoBack"/>
      <w:bookmarkEnd w:id="0"/>
    </w:p>
    <w:sectPr w:rsidR="003B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2"/>
    <w:rsid w:val="00110174"/>
    <w:rsid w:val="003B7502"/>
    <w:rsid w:val="006D2FDF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7717"/>
  <w15:docId w15:val="{6F787FA6-5F76-4739-BC0C-27F236D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5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B750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RNDr. Marie Chodorová, Ph.D.</cp:lastModifiedBy>
  <cp:revision>2</cp:revision>
  <dcterms:created xsi:type="dcterms:W3CDTF">2015-10-06T13:33:00Z</dcterms:created>
  <dcterms:modified xsi:type="dcterms:W3CDTF">2024-05-09T10:41:00Z</dcterms:modified>
</cp:coreProperties>
</file>