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046D3F">
      <w:r>
        <w:t>Práce č. 7</w:t>
      </w:r>
    </w:p>
    <w:p w:rsidR="00046D3F" w:rsidRPr="00046D3F" w:rsidRDefault="00046D3F" w:rsidP="00046D3F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>
        <w:t xml:space="preserve">Zobrazte řez kosého hranolu </w:t>
      </w:r>
      <m:oMath>
        <m:r>
          <w:rPr>
            <w:rFonts w:ascii="Cambria Math" w:hAnsi="Cambria Math"/>
          </w:rPr>
          <m:t>ABCDA´B´C´D´</m:t>
        </m:r>
      </m:oMath>
      <w:r>
        <w:rPr>
          <w:rFonts w:eastAsiaTheme="minorEastAsia"/>
        </w:rPr>
        <w:t xml:space="preserve"> rovinou </w:t>
      </w:r>
      <m:oMath>
        <m:r>
          <w:rPr>
            <w:rFonts w:ascii="Cambria Math" w:eastAsiaTheme="minorEastAsia" w:hAnsi="Cambria Math"/>
          </w:rPr>
          <m:t xml:space="preserve">α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-11;9,5;10</m:t>
            </m:r>
          </m:e>
        </m:d>
      </m:oMath>
      <w:r>
        <w:rPr>
          <w:rFonts w:eastAsiaTheme="minorEastAsia"/>
        </w:rPr>
        <w:t xml:space="preserve">. Hranol má čtvercovou podstavu </w:t>
      </w:r>
      <m:oMath>
        <m:r>
          <w:rPr>
            <w:rFonts w:ascii="Cambria Math" w:eastAsiaTheme="minorEastAsia" w:hAnsi="Cambria Math"/>
          </w:rPr>
          <m:t>ABCD</m:t>
        </m:r>
      </m:oMath>
      <w:r>
        <w:rPr>
          <w:rFonts w:eastAsiaTheme="minorEastAsia"/>
        </w:rPr>
        <w:t xml:space="preserve"> o středu </w:t>
      </w:r>
      <m:oMath>
        <m:r>
          <w:rPr>
            <w:rFonts w:ascii="Cambria Math" w:eastAsiaTheme="minorEastAsia" w:hAnsi="Cambria Math"/>
          </w:rPr>
          <m:t>S </m:t>
        </m:r>
      </m:oMath>
      <w:r>
        <w:rPr>
          <w:rFonts w:eastAsiaTheme="minorEastAsia"/>
        </w:rPr>
        <w:t xml:space="preserve">v půdorysně. </w:t>
      </w:r>
      <m:oMath>
        <m:r>
          <w:rPr>
            <w:rFonts w:ascii="Cambria Math" w:eastAsiaTheme="minorEastAsia" w:hAnsi="Cambria Math"/>
          </w:rPr>
          <m:t xml:space="preserve">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-2,5;1,5;0</m:t>
            </m:r>
          </m:e>
        </m:d>
        <m:r>
          <w:rPr>
            <w:rFonts w:ascii="Cambria Math" w:eastAsiaTheme="minorEastAsia" w:hAnsi="Cambria Math"/>
          </w:rPr>
          <m:t xml:space="preserve"> S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0;3;0</m:t>
            </m:r>
          </m:e>
        </m:d>
        <m:r>
          <w:rPr>
            <w:rFonts w:ascii="Cambria Math" w:hAnsi="Cambria Math"/>
          </w:rPr>
          <m:t xml:space="preserve"> A´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-9;5,5;7</m:t>
            </m:r>
          </m:e>
        </m:d>
      </m:oMath>
    </w:p>
    <w:p w:rsidR="00046D3F" w:rsidRPr="00D47AAF" w:rsidRDefault="00046D3F" w:rsidP="00046D3F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>
        <w:t xml:space="preserve">Zobrazte řez kosého čtyřbokého jehlanu ABCDV rovinou </w:t>
      </w:r>
      <m:oMath>
        <m:r>
          <w:rPr>
            <w:rFonts w:ascii="Cambria Math" w:hAnsi="Cambria Math"/>
          </w:rPr>
          <m:t xml:space="preserve">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 -9,5;2</m:t>
            </m:r>
          </m:e>
        </m:d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-4;2;0</m:t>
            </m:r>
          </m:e>
        </m:d>
        <m:r>
          <w:rPr>
            <w:rFonts w:ascii="Cambria Math" w:eastAsiaTheme="minorEastAsia" w:hAnsi="Cambria Math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-3;7;0</m:t>
            </m:r>
          </m:e>
        </m:d>
        <m:r>
          <w:rPr>
            <w:rFonts w:ascii="Cambria Math" w:hAnsi="Cambria Math"/>
          </w:rPr>
          <m:t xml:space="preserve"> C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4;5;0</m:t>
            </m:r>
          </m:e>
        </m:d>
        <m:r>
          <w:rPr>
            <w:rFonts w:ascii="Cambria Math" w:hAnsi="Cambria Math"/>
          </w:rPr>
          <m:t xml:space="preserve"> D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2;1;0</m:t>
            </m:r>
          </m:e>
        </m:d>
        <m:r>
          <w:rPr>
            <w:rFonts w:ascii="Cambria Math" w:eastAsiaTheme="minorEastAsia" w:hAnsi="Cambria Math"/>
          </w:rPr>
          <m:t xml:space="preserve"> V</m:t>
        </m:r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  <m:r>
              <w:rPr>
                <w:rFonts w:ascii="Cambria Math" w:hAnsi="Cambria Math"/>
              </w:rPr>
              <m:t>;1</m:t>
            </m:r>
            <m:r>
              <w:rPr>
                <w:rFonts w:ascii="Cambria Math" w:hAnsi="Cambria Math"/>
              </w:rPr>
              <m:t>0</m:t>
            </m:r>
            <m: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7</m:t>
            </m:r>
            <w:bookmarkStart w:id="0" w:name="_GoBack"/>
            <w:bookmarkEnd w:id="0"/>
          </m:e>
        </m:d>
      </m:oMath>
    </w:p>
    <w:p w:rsidR="00D47AAF" w:rsidRPr="00D47AAF" w:rsidRDefault="00D47AAF" w:rsidP="00046D3F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>
        <w:rPr>
          <w:rFonts w:eastAsiaTheme="minorEastAsia"/>
        </w:rPr>
        <w:t xml:space="preserve">Sestrojte průsečíky přímky </w:t>
      </w:r>
      <m:oMath>
        <m:r>
          <w:rPr>
            <w:rFonts w:ascii="Cambria Math" w:eastAsiaTheme="minorEastAsia" w:hAnsi="Cambria Math"/>
          </w:rPr>
          <m:t>a=MN</m:t>
        </m:r>
      </m:oMath>
      <w:r>
        <w:rPr>
          <w:rFonts w:eastAsiaTheme="minorEastAsia"/>
        </w:rPr>
        <w:t xml:space="preserve"> s trojbokým jehlanem, jehož podstava leží v nárysně.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0;0;0,5</m:t>
            </m:r>
          </m:e>
        </m:d>
        <m:r>
          <w:rPr>
            <w:rFonts w:ascii="Cambria Math" w:eastAsiaTheme="minorEastAsia" w:hAnsi="Cambria Math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-4;0;1,5</m:t>
            </m:r>
          </m:e>
        </m:d>
        <m:r>
          <w:rPr>
            <w:rFonts w:ascii="Cambria Math" w:hAnsi="Cambria Math"/>
          </w:rPr>
          <m:t xml:space="preserve"> C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-1,5;0;4</m:t>
            </m:r>
          </m:e>
        </m:d>
        <m:r>
          <w:rPr>
            <w:rFonts w:ascii="Cambria Math" w:hAnsi="Cambria Math"/>
          </w:rPr>
          <m:t xml:space="preserve"> V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-6;5;6,5</m:t>
            </m:r>
          </m:e>
        </m:d>
        <m:r>
          <w:rPr>
            <w:rFonts w:ascii="Cambria Math" w:hAnsi="Cambria Math"/>
          </w:rPr>
          <m:t xml:space="preserve"> 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-1;3;6,5</m:t>
            </m:r>
          </m:e>
        </m:d>
        <m:r>
          <w:rPr>
            <w:rFonts w:ascii="Cambria Math" w:hAnsi="Cambria Math"/>
          </w:rPr>
          <m:t xml:space="preserve"> N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-7,5;1,5;0</m:t>
            </m:r>
          </m:e>
        </m:d>
      </m:oMath>
    </w:p>
    <w:p w:rsidR="00D47AAF" w:rsidRPr="008E3CE1" w:rsidRDefault="00D47AAF" w:rsidP="00D47AAF">
      <w:pPr>
        <w:pStyle w:val="Odstavecseseznamem"/>
        <w:numPr>
          <w:ilvl w:val="0"/>
          <w:numId w:val="1"/>
        </w:numPr>
        <w:rPr>
          <w:rFonts w:ascii="Cambria Math" w:hAnsi="Cambria Math"/>
          <w:oMath/>
        </w:rPr>
      </w:pPr>
      <w:r>
        <w:rPr>
          <w:rFonts w:eastAsiaTheme="minorEastAsia"/>
        </w:rPr>
        <w:t xml:space="preserve">Sestrojte průsečíky přímky </w:t>
      </w:r>
      <m:oMath>
        <m:r>
          <w:rPr>
            <w:rFonts w:ascii="Cambria Math" w:eastAsiaTheme="minorEastAsia" w:hAnsi="Cambria Math"/>
          </w:rPr>
          <m:t>a=MN</m:t>
        </m:r>
      </m:oMath>
      <w:r>
        <w:rPr>
          <w:rFonts w:eastAsiaTheme="minorEastAsia"/>
        </w:rPr>
        <w:t xml:space="preserve"> s kosým šestibokým hranolem, jehož dolní podstava o středu </w:t>
      </w:r>
      <m:oMath>
        <m: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</w:rPr>
        <w:t xml:space="preserve"> a vrcholu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leží v půdorysně a střed horní podstavy je bod </w:t>
      </w:r>
      <m:oMath>
        <m:r>
          <w:rPr>
            <w:rFonts w:ascii="Cambria Math" w:eastAsiaTheme="minorEastAsia" w:hAnsi="Cambria Math"/>
          </w:rPr>
          <m:t>S´</m:t>
        </m:r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-3;3,5;0</m:t>
            </m:r>
          </m:e>
        </m:d>
        <m:r>
          <w:rPr>
            <w:rFonts w:ascii="Cambria Math" w:eastAsiaTheme="minorEastAsia" w:hAnsi="Cambria Math"/>
          </w:rPr>
          <m:t xml:space="preserve"> A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-4,5;0,8 ;0</m:t>
            </m:r>
          </m:e>
        </m:d>
        <m:r>
          <w:rPr>
            <w:rFonts w:ascii="Cambria Math" w:hAnsi="Cambria Math"/>
          </w:rPr>
          <m:t xml:space="preserve"> S´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2;5;6</m:t>
            </m:r>
          </m:e>
        </m:d>
        <m:r>
          <w:rPr>
            <w:rFonts w:ascii="Cambria Math" w:hAnsi="Cambria Math"/>
          </w:rPr>
          <m:t xml:space="preserve"> 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3;3,5; -1</m:t>
            </m:r>
          </m:e>
        </m:d>
        <m:r>
          <w:rPr>
            <w:rFonts w:ascii="Cambria Math" w:hAnsi="Cambria Math"/>
          </w:rPr>
          <m:t xml:space="preserve"> N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 7,5;8</m:t>
            </m:r>
          </m:e>
        </m:d>
      </m:oMath>
    </w:p>
    <w:p w:rsidR="00D47AAF" w:rsidRPr="008E3CE1" w:rsidRDefault="00D47AAF" w:rsidP="008E3CE1">
      <w:pPr>
        <w:pStyle w:val="Odstavecseseznamem"/>
        <w:rPr>
          <w:rFonts w:ascii="Cambria Math" w:hAnsi="Cambria Math"/>
          <w:oMath/>
        </w:rPr>
      </w:pPr>
    </w:p>
    <w:sectPr w:rsidR="00D47AAF" w:rsidRPr="008E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4F7"/>
    <w:multiLevelType w:val="hybridMultilevel"/>
    <w:tmpl w:val="3E0A4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3F"/>
    <w:rsid w:val="00046D3F"/>
    <w:rsid w:val="001D493E"/>
    <w:rsid w:val="006D2FDF"/>
    <w:rsid w:val="00782B70"/>
    <w:rsid w:val="008E3CE1"/>
    <w:rsid w:val="00D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D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D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2</cp:revision>
  <dcterms:created xsi:type="dcterms:W3CDTF">2015-04-30T11:34:00Z</dcterms:created>
  <dcterms:modified xsi:type="dcterms:W3CDTF">2015-05-29T11:50:00Z</dcterms:modified>
</cp:coreProperties>
</file>