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F6" w:rsidRDefault="00EC677A">
      <w:pPr>
        <w:rPr>
          <w:b/>
          <w:sz w:val="44"/>
          <w:szCs w:val="44"/>
          <w:u w:val="single"/>
        </w:rPr>
      </w:pPr>
      <w:r w:rsidRPr="00EC677A">
        <w:rPr>
          <w:b/>
          <w:sz w:val="44"/>
          <w:szCs w:val="44"/>
          <w:u w:val="single"/>
        </w:rPr>
        <w:t>Shodná zobrazení</w:t>
      </w:r>
      <w:r w:rsidR="00C43DEB">
        <w:rPr>
          <w:b/>
          <w:sz w:val="44"/>
          <w:szCs w:val="44"/>
          <w:u w:val="single"/>
        </w:rPr>
        <w:t xml:space="preserve"> (v rovině)</w:t>
      </w:r>
    </w:p>
    <w:p w:rsidR="00C43DEB" w:rsidRPr="00AD5236" w:rsidRDefault="00C43DEB" w:rsidP="00C43DEB">
      <w:pPr>
        <w:rPr>
          <w:sz w:val="40"/>
          <w:szCs w:val="40"/>
          <w:u w:val="single"/>
        </w:rPr>
      </w:pPr>
      <w:r w:rsidRPr="00AD5236">
        <w:rPr>
          <w:sz w:val="40"/>
          <w:szCs w:val="40"/>
          <w:u w:val="single"/>
        </w:rPr>
        <w:t>ZŠ</w:t>
      </w:r>
    </w:p>
    <w:p w:rsidR="00EC677A" w:rsidRDefault="00C43DEB" w:rsidP="00C43DEB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s</w:t>
      </w:r>
      <w:r w:rsidR="005C64A1" w:rsidRPr="00C43DEB">
        <w:rPr>
          <w:sz w:val="40"/>
          <w:szCs w:val="40"/>
        </w:rPr>
        <w:t xml:space="preserve">tupeň: </w:t>
      </w:r>
      <w:r>
        <w:rPr>
          <w:sz w:val="40"/>
          <w:szCs w:val="40"/>
        </w:rPr>
        <w:t>s</w:t>
      </w:r>
      <w:r w:rsidR="005C64A1" w:rsidRPr="00C43DEB">
        <w:rPr>
          <w:sz w:val="40"/>
          <w:szCs w:val="40"/>
        </w:rPr>
        <w:t>ouměrnost podle osy, podle středu</w:t>
      </w:r>
    </w:p>
    <w:p w:rsidR="00C43DEB" w:rsidRDefault="00C43DEB" w:rsidP="00C43DEB">
      <w:pPr>
        <w:pStyle w:val="Odstavecseseznamem"/>
        <w:rPr>
          <w:sz w:val="40"/>
          <w:szCs w:val="40"/>
        </w:rPr>
      </w:pPr>
    </w:p>
    <w:p w:rsidR="00C43DEB" w:rsidRDefault="00C43DEB" w:rsidP="00C43DEB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stupeň: shodnost geometrických útvarů</w:t>
      </w:r>
      <w:r w:rsidR="004F66D5">
        <w:rPr>
          <w:sz w:val="40"/>
          <w:szCs w:val="40"/>
        </w:rPr>
        <w:t xml:space="preserve"> </w:t>
      </w:r>
      <w:r w:rsidR="004F66D5" w:rsidRPr="004F66D5">
        <w:rPr>
          <w:sz w:val="40"/>
          <w:szCs w:val="40"/>
        </w:rPr>
        <w:t>(přemístěním):</w:t>
      </w:r>
    </w:p>
    <w:p w:rsidR="00C43DEB" w:rsidRPr="00420D50" w:rsidRDefault="00C43DEB" w:rsidP="00C43DEB">
      <w:pPr>
        <w:rPr>
          <w:color w:val="76923C"/>
          <w:sz w:val="40"/>
          <w:szCs w:val="40"/>
        </w:rPr>
      </w:pPr>
      <w:r w:rsidRPr="00420D50">
        <w:rPr>
          <w:color w:val="76923C"/>
          <w:sz w:val="40"/>
          <w:szCs w:val="40"/>
        </w:rPr>
        <w:t>Definice</w:t>
      </w:r>
      <w:r w:rsidR="004F66D5" w:rsidRPr="00420D50">
        <w:rPr>
          <w:color w:val="76923C"/>
          <w:sz w:val="40"/>
          <w:szCs w:val="40"/>
        </w:rPr>
        <w:t xml:space="preserve">: </w:t>
      </w:r>
      <w:r w:rsidRPr="00420D50">
        <w:rPr>
          <w:color w:val="76923C"/>
          <w:sz w:val="40"/>
          <w:szCs w:val="40"/>
        </w:rPr>
        <w:t xml:space="preserve">Dva geometrické útvary v rovině nazveme </w:t>
      </w:r>
      <w:r w:rsidRPr="00420D50">
        <w:rPr>
          <w:b/>
          <w:color w:val="76923C"/>
          <w:sz w:val="40"/>
          <w:szCs w:val="40"/>
          <w:u w:val="single"/>
        </w:rPr>
        <w:t>shodné</w:t>
      </w:r>
      <w:r w:rsidRPr="00420D50">
        <w:rPr>
          <w:color w:val="76923C"/>
          <w:sz w:val="40"/>
          <w:szCs w:val="40"/>
        </w:rPr>
        <w:t xml:space="preserve">, právě když je lze </w:t>
      </w:r>
      <w:r w:rsidRPr="00420D50">
        <w:rPr>
          <w:b/>
          <w:color w:val="76923C"/>
          <w:sz w:val="40"/>
          <w:szCs w:val="40"/>
        </w:rPr>
        <w:t xml:space="preserve">přemístit </w:t>
      </w:r>
      <w:r w:rsidRPr="00420D50">
        <w:rPr>
          <w:color w:val="76923C"/>
          <w:sz w:val="40"/>
          <w:szCs w:val="40"/>
        </w:rPr>
        <w:t>tak, že se kryjí.</w:t>
      </w:r>
    </w:p>
    <w:p w:rsidR="00C43DEB" w:rsidRDefault="00C43DEB" w:rsidP="00C43DEB">
      <w:pPr>
        <w:rPr>
          <w:sz w:val="40"/>
          <w:szCs w:val="40"/>
        </w:rPr>
      </w:pPr>
      <w:r>
        <w:rPr>
          <w:sz w:val="40"/>
          <w:szCs w:val="40"/>
        </w:rPr>
        <w:t>(Pomůcky: 1. průsvitka, 2. nůžky, 3. kružítko a pravítko.)</w:t>
      </w:r>
    </w:p>
    <w:p w:rsidR="00C43DEB" w:rsidRDefault="00C43DEB" w:rsidP="00C43DEB">
      <w:pPr>
        <w:rPr>
          <w:sz w:val="40"/>
          <w:szCs w:val="40"/>
        </w:rPr>
      </w:pPr>
      <w:r>
        <w:rPr>
          <w:sz w:val="40"/>
          <w:szCs w:val="40"/>
        </w:rPr>
        <w:t>Pozn.: Shodnost úseček (úhlů, trojúhelníků,…) je relace ekvivalence. (Ověřte.)</w:t>
      </w:r>
    </w:p>
    <w:p w:rsidR="00C43DEB" w:rsidRDefault="00C43DEB" w:rsidP="00C43DEB">
      <w:pPr>
        <w:rPr>
          <w:sz w:val="40"/>
          <w:szCs w:val="40"/>
        </w:rPr>
      </w:pPr>
      <w:r>
        <w:rPr>
          <w:sz w:val="40"/>
          <w:szCs w:val="40"/>
        </w:rPr>
        <w:t xml:space="preserve">Přímá </w:t>
      </w:r>
      <w:r w:rsidR="004F66D5">
        <w:rPr>
          <w:sz w:val="40"/>
          <w:szCs w:val="40"/>
        </w:rPr>
        <w:t>a nepřímá shodnost (1. překlopení, 2. orientace vrcholů).</w:t>
      </w:r>
    </w:p>
    <w:p w:rsidR="004F66D5" w:rsidRDefault="004F66D5" w:rsidP="00C43DEB">
      <w:pPr>
        <w:rPr>
          <w:sz w:val="40"/>
          <w:szCs w:val="40"/>
        </w:rPr>
      </w:pPr>
      <w:r>
        <w:rPr>
          <w:sz w:val="40"/>
          <w:szCs w:val="40"/>
        </w:rPr>
        <w:t>Možnost zavedení: Vlastnosti jednotlivých typů zobrazení lze odvodit z vhodně zvolených obrázků.</w:t>
      </w:r>
    </w:p>
    <w:p w:rsidR="004F66D5" w:rsidRDefault="004F66D5" w:rsidP="004F66D5">
      <w:pPr>
        <w:rPr>
          <w:sz w:val="40"/>
          <w:szCs w:val="40"/>
        </w:rPr>
      </w:pPr>
      <w:r>
        <w:rPr>
          <w:sz w:val="40"/>
          <w:szCs w:val="40"/>
        </w:rPr>
        <w:t>Samodružné prvky.</w:t>
      </w:r>
    </w:p>
    <w:p w:rsidR="004F66D5" w:rsidRDefault="004F66D5" w:rsidP="00C43DEB">
      <w:pPr>
        <w:rPr>
          <w:sz w:val="40"/>
          <w:szCs w:val="40"/>
        </w:rPr>
      </w:pPr>
      <w:r>
        <w:rPr>
          <w:sz w:val="40"/>
          <w:szCs w:val="40"/>
        </w:rPr>
        <w:t>Shodnost trojúhelníků</w:t>
      </w:r>
    </w:p>
    <w:p w:rsidR="004F66D5" w:rsidRDefault="004F66D5" w:rsidP="004F66D5">
      <w:pPr>
        <w:pStyle w:val="Odstavecseseznamem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definice:  1. přemístěním, 2. sss.</w:t>
      </w:r>
    </w:p>
    <w:p w:rsidR="004F66D5" w:rsidRDefault="004F66D5" w:rsidP="004F66D5">
      <w:pPr>
        <w:pStyle w:val="Odstavecseseznamem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věty o shodnosti trojúhelníků (sss), sus, usu, Ssu.</w:t>
      </w:r>
    </w:p>
    <w:p w:rsidR="004F66D5" w:rsidRPr="004F66D5" w:rsidRDefault="004F66D5" w:rsidP="004F66D5">
      <w:pPr>
        <w:rPr>
          <w:sz w:val="40"/>
          <w:szCs w:val="40"/>
        </w:rPr>
      </w:pPr>
      <w:r>
        <w:rPr>
          <w:sz w:val="40"/>
          <w:szCs w:val="40"/>
        </w:rPr>
        <w:t>Věty o určenosti trojúhelníků!</w:t>
      </w:r>
      <w:r w:rsidRPr="004F66D5">
        <w:rPr>
          <w:sz w:val="40"/>
          <w:szCs w:val="40"/>
        </w:rPr>
        <w:t xml:space="preserve"> </w:t>
      </w:r>
    </w:p>
    <w:p w:rsidR="00C43DEB" w:rsidRPr="00AD5236" w:rsidRDefault="004F66D5" w:rsidP="004F66D5">
      <w:pPr>
        <w:pStyle w:val="Odstavecseseznamem"/>
        <w:rPr>
          <w:sz w:val="40"/>
          <w:szCs w:val="40"/>
          <w:u w:val="single"/>
        </w:rPr>
      </w:pPr>
      <w:r w:rsidRPr="00AD5236">
        <w:rPr>
          <w:sz w:val="40"/>
          <w:szCs w:val="40"/>
          <w:u w:val="single"/>
        </w:rPr>
        <w:lastRenderedPageBreak/>
        <w:t xml:space="preserve">SŠ - shodnost jako </w:t>
      </w:r>
      <w:r w:rsidR="00AD5236" w:rsidRPr="00AD5236">
        <w:rPr>
          <w:sz w:val="40"/>
          <w:szCs w:val="40"/>
          <w:u w:val="single"/>
        </w:rPr>
        <w:t xml:space="preserve">geometrické </w:t>
      </w:r>
      <w:r w:rsidRPr="00AD5236">
        <w:rPr>
          <w:sz w:val="40"/>
          <w:szCs w:val="40"/>
          <w:u w:val="single"/>
        </w:rPr>
        <w:t>zobrazení</w:t>
      </w:r>
    </w:p>
    <w:p w:rsidR="004F66D5" w:rsidRDefault="00AD5236" w:rsidP="004F66D5">
      <w:pPr>
        <w:pStyle w:val="Odstavecseseznamem"/>
        <w:rPr>
          <w:sz w:val="40"/>
          <w:szCs w:val="40"/>
        </w:rPr>
      </w:pPr>
      <w:r>
        <w:rPr>
          <w:sz w:val="40"/>
          <w:szCs w:val="40"/>
        </w:rPr>
        <w:t>Definice zobrazení v rovině</w:t>
      </w:r>
    </w:p>
    <w:p w:rsidR="00AD5236" w:rsidRDefault="00AD5236" w:rsidP="00AD5236">
      <w:pPr>
        <w:pStyle w:val="Odstavecseseznamem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přes kartézský součin a binární relaci k zobrazení</w:t>
      </w:r>
    </w:p>
    <w:p w:rsidR="00AD5236" w:rsidRDefault="00AD5236" w:rsidP="00AD5236">
      <w:pPr>
        <w:pStyle w:val="Odstavecseseznamem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zobrazení jako předpis:</w:t>
      </w:r>
    </w:p>
    <w:p w:rsidR="00AD5236" w:rsidRPr="00420D50" w:rsidRDefault="00AD5236" w:rsidP="00AD5236">
      <w:pPr>
        <w:rPr>
          <w:color w:val="76923C"/>
          <w:sz w:val="40"/>
          <w:szCs w:val="40"/>
        </w:rPr>
      </w:pPr>
      <w:r w:rsidRPr="00420D50">
        <w:rPr>
          <w:color w:val="76923C"/>
          <w:sz w:val="40"/>
          <w:szCs w:val="40"/>
        </w:rPr>
        <w:t xml:space="preserve">Definice: Je-li každému bodu X roviny přiřazen </w:t>
      </w:r>
      <w:r w:rsidRPr="00420D50">
        <w:rPr>
          <w:b/>
          <w:color w:val="76923C"/>
          <w:sz w:val="40"/>
          <w:szCs w:val="40"/>
        </w:rPr>
        <w:t>(určitým předpisem)</w:t>
      </w:r>
      <w:r w:rsidRPr="00420D50">
        <w:rPr>
          <w:color w:val="76923C"/>
          <w:sz w:val="40"/>
          <w:szCs w:val="40"/>
        </w:rPr>
        <w:t xml:space="preserve"> právě jeden bod X‘ této roviny, hovoříme o </w:t>
      </w:r>
      <w:r w:rsidRPr="00420D50">
        <w:rPr>
          <w:b/>
          <w:color w:val="76923C"/>
          <w:sz w:val="40"/>
          <w:szCs w:val="40"/>
          <w:u w:val="single"/>
        </w:rPr>
        <w:t>zobrazení</w:t>
      </w:r>
      <w:r w:rsidRPr="00420D50">
        <w:rPr>
          <w:b/>
          <w:color w:val="76923C"/>
          <w:sz w:val="40"/>
          <w:szCs w:val="40"/>
        </w:rPr>
        <w:t xml:space="preserve"> </w:t>
      </w:r>
      <w:r w:rsidRPr="00420D50">
        <w:rPr>
          <w:color w:val="76923C"/>
          <w:sz w:val="40"/>
          <w:szCs w:val="40"/>
        </w:rPr>
        <w:t>v rovině.</w:t>
      </w:r>
    </w:p>
    <w:p w:rsidR="00AD5236" w:rsidRPr="00420D50" w:rsidRDefault="00AD5236" w:rsidP="00AD5236">
      <w:pPr>
        <w:rPr>
          <w:color w:val="76923C"/>
          <w:sz w:val="40"/>
          <w:szCs w:val="40"/>
        </w:rPr>
      </w:pPr>
      <w:r w:rsidRPr="00420D50">
        <w:rPr>
          <w:color w:val="76923C"/>
          <w:sz w:val="40"/>
          <w:szCs w:val="40"/>
        </w:rPr>
        <w:t xml:space="preserve">Definice: Zobrazení v rovině se nazývá </w:t>
      </w:r>
      <w:r w:rsidRPr="00420D50">
        <w:rPr>
          <w:b/>
          <w:color w:val="76923C"/>
          <w:sz w:val="40"/>
          <w:szCs w:val="40"/>
          <w:u w:val="single"/>
        </w:rPr>
        <w:t xml:space="preserve">shodné </w:t>
      </w:r>
      <w:r w:rsidRPr="00420D50">
        <w:rPr>
          <w:color w:val="76923C"/>
          <w:sz w:val="40"/>
          <w:szCs w:val="40"/>
        </w:rPr>
        <w:t>(shodnost), právě když pro každé dva body X, Y</w:t>
      </w:r>
      <w:r w:rsidR="00825371" w:rsidRPr="00420D50">
        <w:rPr>
          <w:color w:val="76923C"/>
          <w:sz w:val="40"/>
          <w:szCs w:val="40"/>
        </w:rPr>
        <w:t xml:space="preserve"> </w:t>
      </w:r>
      <w:r w:rsidRPr="00420D50">
        <w:rPr>
          <w:color w:val="76923C"/>
          <w:sz w:val="40"/>
          <w:szCs w:val="40"/>
        </w:rPr>
        <w:t>roviny platí</w:t>
      </w:r>
      <w:r w:rsidR="00825371" w:rsidRPr="00420D50">
        <w:rPr>
          <w:color w:val="76923C"/>
          <w:sz w:val="40"/>
          <w:szCs w:val="40"/>
        </w:rPr>
        <w:t xml:space="preserve">:  v(X,Y) = v(X‘,Y‘), kde X´, Y‘ jsou obrazy bodů X, Y. </w:t>
      </w:r>
    </w:p>
    <w:p w:rsidR="00825371" w:rsidRPr="00420D50" w:rsidRDefault="00825371" w:rsidP="00AD5236">
      <w:pPr>
        <w:rPr>
          <w:color w:val="76923C"/>
          <w:sz w:val="40"/>
          <w:szCs w:val="40"/>
        </w:rPr>
      </w:pPr>
      <w:r w:rsidRPr="00420D50">
        <w:rPr>
          <w:color w:val="76923C"/>
          <w:sz w:val="40"/>
          <w:szCs w:val="40"/>
        </w:rPr>
        <w:t>Definice: Dva geometrické útvary jsou shodné, existuje--li shodné zobrazení, které převádí jeden na druhý.</w:t>
      </w:r>
    </w:p>
    <w:p w:rsidR="00825371" w:rsidRPr="00420D50" w:rsidRDefault="00825371" w:rsidP="00AD5236">
      <w:pPr>
        <w:rPr>
          <w:color w:val="76923C"/>
          <w:sz w:val="40"/>
          <w:szCs w:val="40"/>
        </w:rPr>
      </w:pPr>
      <w:r w:rsidRPr="00420D50">
        <w:rPr>
          <w:color w:val="76923C"/>
          <w:sz w:val="40"/>
          <w:szCs w:val="40"/>
        </w:rPr>
        <w:t>Samodružné body, útvary (slabě, silně).</w:t>
      </w:r>
    </w:p>
    <w:p w:rsidR="00825371" w:rsidRPr="00420D50" w:rsidRDefault="00825371" w:rsidP="00AD5236">
      <w:pPr>
        <w:rPr>
          <w:color w:val="76923C"/>
          <w:sz w:val="40"/>
          <w:szCs w:val="40"/>
        </w:rPr>
      </w:pPr>
      <w:r w:rsidRPr="00420D50">
        <w:rPr>
          <w:color w:val="76923C"/>
          <w:sz w:val="40"/>
          <w:szCs w:val="40"/>
        </w:rPr>
        <w:t>Involutorní dvojice bodů, involutorní zobrazení</w:t>
      </w:r>
    </w:p>
    <w:p w:rsidR="00825371" w:rsidRPr="00420D50" w:rsidRDefault="00825371" w:rsidP="00AD5236">
      <w:pPr>
        <w:rPr>
          <w:color w:val="E36C0A"/>
          <w:sz w:val="40"/>
          <w:szCs w:val="40"/>
        </w:rPr>
      </w:pPr>
      <w:r w:rsidRPr="00420D50">
        <w:rPr>
          <w:color w:val="E36C0A"/>
          <w:sz w:val="40"/>
          <w:szCs w:val="40"/>
        </w:rPr>
        <w:t>Věta (o určenosti shodného zobrazení): Každé shodné zobrazení (v rovině) je určeno právě třemi páry odpovídajících si bodů.</w:t>
      </w:r>
    </w:p>
    <w:p w:rsidR="00825371" w:rsidRPr="00420D50" w:rsidRDefault="00825371" w:rsidP="00AD5236">
      <w:pPr>
        <w:rPr>
          <w:color w:val="000000"/>
          <w:sz w:val="40"/>
          <w:szCs w:val="40"/>
        </w:rPr>
      </w:pPr>
      <w:r w:rsidRPr="00420D50">
        <w:rPr>
          <w:color w:val="000000"/>
          <w:sz w:val="40"/>
          <w:szCs w:val="40"/>
        </w:rPr>
        <w:t>Vlastnosti shodných zobrazení:</w:t>
      </w:r>
    </w:p>
    <w:p w:rsidR="00825371" w:rsidRPr="00420D50" w:rsidRDefault="00825371" w:rsidP="00AD5236">
      <w:pPr>
        <w:rPr>
          <w:color w:val="000000"/>
          <w:sz w:val="40"/>
          <w:szCs w:val="40"/>
        </w:rPr>
      </w:pPr>
      <w:r w:rsidRPr="00420D50">
        <w:rPr>
          <w:color w:val="000000"/>
          <w:sz w:val="40"/>
          <w:szCs w:val="40"/>
        </w:rPr>
        <w:t>Obrazem bodu je bod,</w:t>
      </w:r>
      <w:r w:rsidR="00F94658" w:rsidRPr="00420D50">
        <w:rPr>
          <w:color w:val="000000"/>
          <w:sz w:val="40"/>
          <w:szCs w:val="40"/>
        </w:rPr>
        <w:t xml:space="preserve"> přímky přímka, úsečky úsečka…</w:t>
      </w:r>
    </w:p>
    <w:p w:rsidR="00F94658" w:rsidRPr="00420D50" w:rsidRDefault="00F94658" w:rsidP="00AD5236">
      <w:pPr>
        <w:rPr>
          <w:color w:val="000000"/>
          <w:sz w:val="40"/>
          <w:szCs w:val="40"/>
        </w:rPr>
      </w:pPr>
      <w:r w:rsidRPr="00420D50">
        <w:rPr>
          <w:color w:val="000000"/>
          <w:sz w:val="40"/>
          <w:szCs w:val="40"/>
        </w:rPr>
        <w:t>Invarianty : vzdálenost dvou bodů, incidence, rovnoběžnost, dělící poměr.</w:t>
      </w:r>
    </w:p>
    <w:p w:rsidR="00F94658" w:rsidRPr="00420D50" w:rsidRDefault="00F94658" w:rsidP="00AD5236">
      <w:pPr>
        <w:rPr>
          <w:color w:val="000000"/>
          <w:sz w:val="40"/>
          <w:szCs w:val="40"/>
          <w:u w:val="single"/>
        </w:rPr>
      </w:pPr>
      <w:r w:rsidRPr="00420D50">
        <w:rPr>
          <w:color w:val="000000"/>
          <w:sz w:val="40"/>
          <w:szCs w:val="40"/>
          <w:u w:val="single"/>
        </w:rPr>
        <w:lastRenderedPageBreak/>
        <w:t>Varianty zavedení jednotlivých typů shodných zobrazení:</w:t>
      </w:r>
    </w:p>
    <w:p w:rsidR="00F94658" w:rsidRPr="00420D50" w:rsidRDefault="00F94658" w:rsidP="00F94658">
      <w:pPr>
        <w:pStyle w:val="Odstavecseseznamem"/>
        <w:numPr>
          <w:ilvl w:val="0"/>
          <w:numId w:val="6"/>
        </w:numPr>
        <w:rPr>
          <w:color w:val="000000"/>
          <w:sz w:val="40"/>
          <w:szCs w:val="40"/>
        </w:rPr>
      </w:pPr>
      <w:r w:rsidRPr="00420D50">
        <w:rPr>
          <w:color w:val="000000"/>
          <w:sz w:val="40"/>
          <w:szCs w:val="40"/>
        </w:rPr>
        <w:t xml:space="preserve"> Jednotlivé definice (otočení pomocí orientovaného úhlu, posunutí pomocí vektoru…)</w:t>
      </w:r>
    </w:p>
    <w:p w:rsidR="00F94658" w:rsidRPr="00420D50" w:rsidRDefault="00F94658" w:rsidP="00F94658">
      <w:pPr>
        <w:pStyle w:val="Odstavecseseznamem"/>
        <w:numPr>
          <w:ilvl w:val="0"/>
          <w:numId w:val="6"/>
        </w:numPr>
        <w:rPr>
          <w:color w:val="000000"/>
          <w:sz w:val="40"/>
          <w:szCs w:val="40"/>
        </w:rPr>
      </w:pPr>
      <w:r w:rsidRPr="00420D50">
        <w:rPr>
          <w:color w:val="000000"/>
          <w:sz w:val="40"/>
          <w:szCs w:val="40"/>
        </w:rPr>
        <w:t xml:space="preserve"> Klasifikujeme podle samodružných bodů (a směrů).</w:t>
      </w:r>
    </w:p>
    <w:p w:rsidR="00F94658" w:rsidRPr="00420D50" w:rsidRDefault="00F94658" w:rsidP="00F94658">
      <w:pPr>
        <w:pStyle w:val="Odstavecseseznamem"/>
        <w:numPr>
          <w:ilvl w:val="0"/>
          <w:numId w:val="6"/>
        </w:numPr>
        <w:rPr>
          <w:color w:val="000000"/>
          <w:sz w:val="40"/>
          <w:szCs w:val="40"/>
        </w:rPr>
      </w:pPr>
      <w:r w:rsidRPr="00420D50">
        <w:rPr>
          <w:color w:val="000000"/>
          <w:sz w:val="40"/>
          <w:szCs w:val="40"/>
        </w:rPr>
        <w:t>Pomocí skládání osových souměrností.</w:t>
      </w:r>
    </w:p>
    <w:p w:rsidR="004F1D4C" w:rsidRDefault="004F1D4C" w:rsidP="004F1D4C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Každé shodné zobrazení v rovině lze rozložit v osové souměrnosti, a to nejvýše tři.</w:t>
      </w:r>
    </w:p>
    <w:p w:rsidR="008E0B2B" w:rsidRDefault="004F1D4C" w:rsidP="004F1D4C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Všechna shodná zobrazení v rovině tvoří vzhledem k operaci skl</w:t>
      </w:r>
      <w:r w:rsidR="008E0B2B">
        <w:rPr>
          <w:color w:val="FF0000"/>
          <w:sz w:val="40"/>
          <w:szCs w:val="40"/>
        </w:rPr>
        <w:t>ádání shodných zobrazení grupu</w:t>
      </w:r>
      <w:r w:rsidR="00E27A96">
        <w:rPr>
          <w:color w:val="FF0000"/>
          <w:sz w:val="40"/>
          <w:szCs w:val="40"/>
        </w:rPr>
        <w:t>.</w:t>
      </w:r>
      <w:r w:rsidR="008E0B2B">
        <w:rPr>
          <w:color w:val="FF0000"/>
          <w:sz w:val="40"/>
          <w:szCs w:val="40"/>
        </w:rPr>
        <w:t xml:space="preserve"> </w:t>
      </w:r>
    </w:p>
    <w:p w:rsidR="008E0B2B" w:rsidRDefault="008E0B2B" w:rsidP="004F1D4C">
      <w:pPr>
        <w:rPr>
          <w:color w:val="FF0000"/>
          <w:sz w:val="40"/>
          <w:szCs w:val="40"/>
        </w:rPr>
      </w:pPr>
    </w:p>
    <w:p w:rsidR="004F1D4C" w:rsidRDefault="004F1D4C" w:rsidP="004F1D4C">
      <w:pPr>
        <w:rPr>
          <w:color w:val="FF0000"/>
          <w:sz w:val="40"/>
          <w:szCs w:val="40"/>
        </w:rPr>
      </w:pPr>
      <w:r>
        <w:rPr>
          <w:sz w:val="40"/>
          <w:szCs w:val="40"/>
        </w:rPr>
        <w:t>Zákrytové pohyby.</w:t>
      </w:r>
      <w:r>
        <w:rPr>
          <w:color w:val="FF0000"/>
          <w:sz w:val="40"/>
          <w:szCs w:val="40"/>
        </w:rPr>
        <w:t xml:space="preserve">  </w:t>
      </w:r>
    </w:p>
    <w:p w:rsidR="004F1D4C" w:rsidRPr="004F1D4C" w:rsidRDefault="004F1D4C" w:rsidP="004F1D4C">
      <w:pPr>
        <w:rPr>
          <w:sz w:val="40"/>
          <w:szCs w:val="40"/>
        </w:rPr>
      </w:pPr>
    </w:p>
    <w:p w:rsidR="004F1D4C" w:rsidRDefault="004F1D4C" w:rsidP="004F1D4C">
      <w:pPr>
        <w:rPr>
          <w:sz w:val="40"/>
          <w:szCs w:val="40"/>
          <w:u w:val="single"/>
        </w:rPr>
      </w:pPr>
      <w:r w:rsidRPr="004F1D4C">
        <w:rPr>
          <w:sz w:val="40"/>
          <w:szCs w:val="40"/>
          <w:u w:val="single"/>
        </w:rPr>
        <w:t>Typové úlohy</w:t>
      </w:r>
    </w:p>
    <w:p w:rsidR="004F1D4C" w:rsidRDefault="004F1D4C" w:rsidP="00106113">
      <w:pPr>
        <w:pStyle w:val="Odstavecseseznamem"/>
        <w:numPr>
          <w:ilvl w:val="0"/>
          <w:numId w:val="7"/>
        </w:numPr>
        <w:rPr>
          <w:sz w:val="40"/>
          <w:szCs w:val="40"/>
        </w:rPr>
      </w:pPr>
      <w:r w:rsidRPr="00106113">
        <w:rPr>
          <w:sz w:val="40"/>
          <w:szCs w:val="40"/>
        </w:rPr>
        <w:t xml:space="preserve">(osová souměrnost): </w:t>
      </w:r>
      <w:r w:rsidR="009828B1" w:rsidRPr="00106113">
        <w:rPr>
          <w:sz w:val="40"/>
          <w:szCs w:val="40"/>
        </w:rPr>
        <w:t xml:space="preserve"> Mějme dány body </w:t>
      </w:r>
      <w:r w:rsidR="009828B1" w:rsidRPr="00106113">
        <w:rPr>
          <w:i/>
          <w:sz w:val="40"/>
          <w:szCs w:val="40"/>
        </w:rPr>
        <w:t>A</w:t>
      </w:r>
      <w:r w:rsidR="009828B1" w:rsidRPr="00106113">
        <w:rPr>
          <w:sz w:val="40"/>
          <w:szCs w:val="40"/>
        </w:rPr>
        <w:t xml:space="preserve">, </w:t>
      </w:r>
      <w:r w:rsidR="009828B1" w:rsidRPr="00106113">
        <w:rPr>
          <w:i/>
          <w:sz w:val="40"/>
          <w:szCs w:val="40"/>
        </w:rPr>
        <w:t>B</w:t>
      </w:r>
      <w:r w:rsidR="009828B1" w:rsidRPr="00106113">
        <w:rPr>
          <w:sz w:val="40"/>
          <w:szCs w:val="40"/>
        </w:rPr>
        <w:t>, které leží</w:t>
      </w:r>
      <w:r w:rsidR="00106113" w:rsidRPr="00106113">
        <w:rPr>
          <w:sz w:val="40"/>
          <w:szCs w:val="40"/>
        </w:rPr>
        <w:t xml:space="preserve"> </w:t>
      </w:r>
      <w:r w:rsidR="009828B1" w:rsidRPr="00106113">
        <w:rPr>
          <w:sz w:val="40"/>
          <w:szCs w:val="40"/>
        </w:rPr>
        <w:t xml:space="preserve">v téže polorovině vyťaté přímkou </w:t>
      </w:r>
      <w:r w:rsidR="009828B1" w:rsidRPr="00106113">
        <w:rPr>
          <w:i/>
          <w:sz w:val="40"/>
          <w:szCs w:val="40"/>
        </w:rPr>
        <w:t>p.</w:t>
      </w:r>
      <w:r w:rsidR="009828B1" w:rsidRPr="00106113">
        <w:rPr>
          <w:sz w:val="40"/>
          <w:szCs w:val="40"/>
        </w:rPr>
        <w:t xml:space="preserve">  </w:t>
      </w:r>
      <w:r w:rsidR="00106113" w:rsidRPr="00106113">
        <w:rPr>
          <w:sz w:val="40"/>
          <w:szCs w:val="40"/>
        </w:rPr>
        <w:t xml:space="preserve">Najděte </w:t>
      </w:r>
      <w:r w:rsidR="009828B1" w:rsidRPr="00106113">
        <w:rPr>
          <w:sz w:val="40"/>
          <w:szCs w:val="40"/>
        </w:rPr>
        <w:t xml:space="preserve">na přímce </w:t>
      </w:r>
      <w:r w:rsidR="009828B1" w:rsidRPr="00106113">
        <w:rPr>
          <w:i/>
          <w:sz w:val="40"/>
          <w:szCs w:val="40"/>
        </w:rPr>
        <w:t>p</w:t>
      </w:r>
      <w:r w:rsidR="009828B1" w:rsidRPr="00106113">
        <w:rPr>
          <w:sz w:val="40"/>
          <w:szCs w:val="40"/>
        </w:rPr>
        <w:t xml:space="preserve"> bod </w:t>
      </w:r>
      <w:r w:rsidR="009828B1" w:rsidRPr="00106113">
        <w:rPr>
          <w:i/>
          <w:sz w:val="40"/>
          <w:szCs w:val="40"/>
        </w:rPr>
        <w:t>X</w:t>
      </w:r>
      <w:r w:rsidR="009828B1" w:rsidRPr="00106113">
        <w:rPr>
          <w:sz w:val="40"/>
          <w:szCs w:val="40"/>
        </w:rPr>
        <w:t xml:space="preserve"> tak, aby součet I</w:t>
      </w:r>
      <w:r w:rsidR="009828B1" w:rsidRPr="00106113">
        <w:rPr>
          <w:i/>
          <w:sz w:val="40"/>
          <w:szCs w:val="40"/>
        </w:rPr>
        <w:t>AX</w:t>
      </w:r>
      <w:r w:rsidR="009828B1" w:rsidRPr="00106113">
        <w:rPr>
          <w:sz w:val="40"/>
          <w:szCs w:val="40"/>
        </w:rPr>
        <w:t>I + I</w:t>
      </w:r>
      <w:r w:rsidR="009828B1" w:rsidRPr="00106113">
        <w:rPr>
          <w:i/>
          <w:sz w:val="40"/>
          <w:szCs w:val="40"/>
        </w:rPr>
        <w:t>BX</w:t>
      </w:r>
      <w:r w:rsidR="009828B1" w:rsidRPr="00106113">
        <w:rPr>
          <w:sz w:val="40"/>
          <w:szCs w:val="40"/>
        </w:rPr>
        <w:t>I</w:t>
      </w:r>
      <w:r w:rsidR="00106113" w:rsidRPr="00106113">
        <w:rPr>
          <w:sz w:val="40"/>
          <w:szCs w:val="40"/>
        </w:rPr>
        <w:t xml:space="preserve"> byl co nejmenší. </w:t>
      </w:r>
    </w:p>
    <w:p w:rsidR="00106113" w:rsidRPr="00106113" w:rsidRDefault="00106113" w:rsidP="00106113">
      <w:pPr>
        <w:rPr>
          <w:sz w:val="40"/>
          <w:szCs w:val="40"/>
        </w:rPr>
      </w:pPr>
    </w:p>
    <w:p w:rsidR="00106113" w:rsidRDefault="00106113" w:rsidP="00106113">
      <w:pPr>
        <w:pStyle w:val="Odstavecseseznamem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(otočení): Je dána kružnice </w:t>
      </w:r>
      <w:r>
        <w:rPr>
          <w:i/>
          <w:sz w:val="40"/>
          <w:szCs w:val="40"/>
        </w:rPr>
        <w:t>k</w:t>
      </w:r>
      <w:r w:rsidRPr="00106113">
        <w:rPr>
          <w:sz w:val="40"/>
          <w:szCs w:val="40"/>
        </w:rPr>
        <w:t>(</w:t>
      </w:r>
      <w:r>
        <w:rPr>
          <w:i/>
          <w:sz w:val="40"/>
          <w:szCs w:val="40"/>
        </w:rPr>
        <w:t xml:space="preserve">S, r = </w:t>
      </w:r>
      <w:r w:rsidRPr="00106113">
        <w:rPr>
          <w:sz w:val="40"/>
          <w:szCs w:val="40"/>
        </w:rPr>
        <w:t>2,5 cm)</w:t>
      </w:r>
      <w:r>
        <w:rPr>
          <w:sz w:val="40"/>
          <w:szCs w:val="40"/>
        </w:rPr>
        <w:t xml:space="preserve"> </w:t>
      </w:r>
      <w:r w:rsidRPr="00106113">
        <w:rPr>
          <w:sz w:val="40"/>
          <w:szCs w:val="40"/>
        </w:rPr>
        <w:t>a bod</w:t>
      </w:r>
      <w:r>
        <w:rPr>
          <w:i/>
          <w:sz w:val="40"/>
          <w:szCs w:val="40"/>
        </w:rPr>
        <w:t xml:space="preserve"> P</w:t>
      </w:r>
      <w:r>
        <w:rPr>
          <w:sz w:val="40"/>
          <w:szCs w:val="40"/>
        </w:rPr>
        <w:t xml:space="preserve"> ve vzdálenosti 4 cm od bodu </w:t>
      </w:r>
      <w:r w:rsidRPr="00106113">
        <w:rPr>
          <w:i/>
          <w:sz w:val="40"/>
          <w:szCs w:val="40"/>
        </w:rPr>
        <w:t>S</w:t>
      </w:r>
      <w:r>
        <w:rPr>
          <w:sz w:val="40"/>
          <w:szCs w:val="40"/>
        </w:rPr>
        <w:t xml:space="preserve">. Bodem </w:t>
      </w:r>
      <w:r w:rsidRPr="00106113">
        <w:rPr>
          <w:i/>
          <w:sz w:val="40"/>
          <w:szCs w:val="40"/>
        </w:rPr>
        <w:t xml:space="preserve">P </w:t>
      </w:r>
      <w:r>
        <w:rPr>
          <w:sz w:val="40"/>
          <w:szCs w:val="40"/>
        </w:rPr>
        <w:t xml:space="preserve">veďte přímku </w:t>
      </w:r>
      <w:r w:rsidRPr="00106113">
        <w:rPr>
          <w:i/>
          <w:sz w:val="40"/>
          <w:szCs w:val="40"/>
        </w:rPr>
        <w:t>q</w:t>
      </w:r>
      <w:r>
        <w:rPr>
          <w:sz w:val="40"/>
          <w:szCs w:val="40"/>
        </w:rPr>
        <w:t xml:space="preserve">, na níž kružnice </w:t>
      </w:r>
      <w:r w:rsidRPr="00106113">
        <w:rPr>
          <w:i/>
          <w:sz w:val="40"/>
          <w:szCs w:val="40"/>
        </w:rPr>
        <w:t>k</w:t>
      </w:r>
      <w:r>
        <w:rPr>
          <w:sz w:val="40"/>
          <w:szCs w:val="40"/>
        </w:rPr>
        <w:t> vytíná úsečku dlouhou 3 cm.</w:t>
      </w:r>
    </w:p>
    <w:p w:rsidR="00106113" w:rsidRPr="00106113" w:rsidRDefault="00106113" w:rsidP="00106113">
      <w:pPr>
        <w:pStyle w:val="Odstavecseseznamem"/>
        <w:rPr>
          <w:sz w:val="40"/>
          <w:szCs w:val="40"/>
        </w:rPr>
      </w:pPr>
    </w:p>
    <w:p w:rsidR="00106113" w:rsidRDefault="00106113" w:rsidP="00106113">
      <w:pPr>
        <w:pStyle w:val="Odstavecseseznamem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 xml:space="preserve">(středová souměrnost): Sestrojte trojúhelník </w:t>
      </w:r>
      <w:r w:rsidRPr="00106113">
        <w:rPr>
          <w:i/>
          <w:sz w:val="40"/>
          <w:szCs w:val="40"/>
        </w:rPr>
        <w:t>ABC</w:t>
      </w:r>
      <w:r>
        <w:rPr>
          <w:sz w:val="40"/>
          <w:szCs w:val="40"/>
        </w:rPr>
        <w:t xml:space="preserve">, je-li dáno </w:t>
      </w:r>
      <w:r w:rsidRPr="00106113">
        <w:rPr>
          <w:i/>
          <w:sz w:val="40"/>
          <w:szCs w:val="40"/>
        </w:rPr>
        <w:t>v</w:t>
      </w:r>
      <w:r w:rsidRPr="00106113">
        <w:rPr>
          <w:i/>
          <w:sz w:val="40"/>
          <w:szCs w:val="40"/>
          <w:vertAlign w:val="subscript"/>
        </w:rPr>
        <w:t>c</w:t>
      </w:r>
      <w:r w:rsidRPr="00106113">
        <w:rPr>
          <w:i/>
          <w:sz w:val="40"/>
          <w:szCs w:val="40"/>
        </w:rPr>
        <w:t xml:space="preserve"> ,v</w:t>
      </w:r>
      <w:r w:rsidRPr="00106113">
        <w:rPr>
          <w:i/>
          <w:sz w:val="40"/>
          <w:szCs w:val="40"/>
          <w:vertAlign w:val="subscript"/>
        </w:rPr>
        <w:t>a</w:t>
      </w:r>
      <w:r w:rsidRPr="00106113">
        <w:rPr>
          <w:i/>
          <w:sz w:val="40"/>
          <w:szCs w:val="40"/>
        </w:rPr>
        <w:t xml:space="preserve"> ,t</w:t>
      </w:r>
      <w:r w:rsidRPr="00106113">
        <w:rPr>
          <w:i/>
          <w:sz w:val="40"/>
          <w:szCs w:val="40"/>
          <w:vertAlign w:val="subscript"/>
        </w:rPr>
        <w:t>a</w:t>
      </w:r>
      <w:r>
        <w:rPr>
          <w:sz w:val="40"/>
          <w:szCs w:val="40"/>
        </w:rPr>
        <w:t>.</w:t>
      </w:r>
    </w:p>
    <w:p w:rsidR="00106113" w:rsidRPr="00106113" w:rsidRDefault="00106113" w:rsidP="00106113">
      <w:pPr>
        <w:pStyle w:val="Odstavecseseznamem"/>
        <w:rPr>
          <w:sz w:val="40"/>
          <w:szCs w:val="40"/>
        </w:rPr>
      </w:pPr>
    </w:p>
    <w:p w:rsidR="00106113" w:rsidRPr="00106113" w:rsidRDefault="00106113" w:rsidP="00106113">
      <w:pPr>
        <w:pStyle w:val="Odstavecseseznamem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 xml:space="preserve">(posunutí): </w:t>
      </w:r>
      <w:r w:rsidR="00387FDC">
        <w:rPr>
          <w:sz w:val="40"/>
          <w:szCs w:val="40"/>
        </w:rPr>
        <w:t xml:space="preserve">Místa </w:t>
      </w:r>
      <w:r w:rsidRPr="00387FDC">
        <w:rPr>
          <w:i/>
          <w:sz w:val="40"/>
          <w:szCs w:val="40"/>
        </w:rPr>
        <w:t>A</w:t>
      </w:r>
      <w:r>
        <w:rPr>
          <w:sz w:val="40"/>
          <w:szCs w:val="40"/>
        </w:rPr>
        <w:t xml:space="preserve">, </w:t>
      </w:r>
      <w:r w:rsidRPr="00387FDC">
        <w:rPr>
          <w:i/>
          <w:sz w:val="40"/>
          <w:szCs w:val="40"/>
        </w:rPr>
        <w:t>B</w:t>
      </w:r>
      <w:r>
        <w:rPr>
          <w:sz w:val="40"/>
          <w:szCs w:val="40"/>
        </w:rPr>
        <w:t xml:space="preserve"> leží na opačných březích přímého toku řeky šířky </w:t>
      </w:r>
      <w:r w:rsidRPr="00387FDC">
        <w:rPr>
          <w:i/>
          <w:sz w:val="40"/>
          <w:szCs w:val="40"/>
        </w:rPr>
        <w:t>d</w:t>
      </w:r>
      <w:r>
        <w:rPr>
          <w:sz w:val="40"/>
          <w:szCs w:val="40"/>
        </w:rPr>
        <w:t>. Určete místo pro postavení mostu tak, aby vzdálenost z </w:t>
      </w:r>
      <w:r w:rsidRPr="00387FDC">
        <w:rPr>
          <w:i/>
          <w:sz w:val="40"/>
          <w:szCs w:val="40"/>
        </w:rPr>
        <w:t>A</w:t>
      </w:r>
      <w:r>
        <w:rPr>
          <w:sz w:val="40"/>
          <w:szCs w:val="40"/>
        </w:rPr>
        <w:t xml:space="preserve"> do </w:t>
      </w:r>
      <w:r w:rsidRPr="00387FDC">
        <w:rPr>
          <w:i/>
          <w:sz w:val="40"/>
          <w:szCs w:val="40"/>
        </w:rPr>
        <w:t>B</w:t>
      </w:r>
      <w:r>
        <w:rPr>
          <w:sz w:val="40"/>
          <w:szCs w:val="40"/>
        </w:rPr>
        <w:t xml:space="preserve"> byla </w:t>
      </w:r>
      <w:r w:rsidR="00387FDC">
        <w:rPr>
          <w:sz w:val="40"/>
          <w:szCs w:val="40"/>
        </w:rPr>
        <w:t>co nejkratší.</w:t>
      </w:r>
    </w:p>
    <w:p w:rsidR="004F1D4C" w:rsidRPr="004F1D4C" w:rsidRDefault="004F1D4C" w:rsidP="004F1D4C">
      <w:pPr>
        <w:rPr>
          <w:sz w:val="40"/>
          <w:szCs w:val="40"/>
        </w:rPr>
      </w:pPr>
    </w:p>
    <w:sectPr w:rsidR="004F1D4C" w:rsidRPr="004F1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4EDA"/>
    <w:multiLevelType w:val="hybridMultilevel"/>
    <w:tmpl w:val="7C881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321BA"/>
    <w:multiLevelType w:val="hybridMultilevel"/>
    <w:tmpl w:val="D34488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4421D"/>
    <w:multiLevelType w:val="hybridMultilevel"/>
    <w:tmpl w:val="24B833BE"/>
    <w:lvl w:ilvl="0" w:tplc="4DEA5E9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53F2"/>
    <w:multiLevelType w:val="hybridMultilevel"/>
    <w:tmpl w:val="8F124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A5E7F"/>
    <w:multiLevelType w:val="hybridMultilevel"/>
    <w:tmpl w:val="F76EBEF4"/>
    <w:lvl w:ilvl="0" w:tplc="46569C7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46323"/>
    <w:multiLevelType w:val="hybridMultilevel"/>
    <w:tmpl w:val="420E70CC"/>
    <w:lvl w:ilvl="0" w:tplc="0882A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0344B1"/>
    <w:multiLevelType w:val="hybridMultilevel"/>
    <w:tmpl w:val="165C4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C677A"/>
    <w:rsid w:val="000603F6"/>
    <w:rsid w:val="00106113"/>
    <w:rsid w:val="00387FDC"/>
    <w:rsid w:val="00420D50"/>
    <w:rsid w:val="0049128C"/>
    <w:rsid w:val="004F1D4C"/>
    <w:rsid w:val="004F66D5"/>
    <w:rsid w:val="005C64A1"/>
    <w:rsid w:val="00825371"/>
    <w:rsid w:val="008E0B2B"/>
    <w:rsid w:val="009828B1"/>
    <w:rsid w:val="00AD5236"/>
    <w:rsid w:val="00BF5A48"/>
    <w:rsid w:val="00C43DEB"/>
    <w:rsid w:val="00E27A96"/>
    <w:rsid w:val="00EC677A"/>
    <w:rsid w:val="00F9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6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EE8CA-2A82-45F7-A63F-4215EEA4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Juklová Lenka</dc:creator>
  <cp:lastModifiedBy>Lenka Juklová</cp:lastModifiedBy>
  <cp:revision>2</cp:revision>
  <dcterms:created xsi:type="dcterms:W3CDTF">2013-11-12T11:58:00Z</dcterms:created>
  <dcterms:modified xsi:type="dcterms:W3CDTF">2013-11-12T11:58:00Z</dcterms:modified>
</cp:coreProperties>
</file>